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B9" w:rsidRDefault="00C707B9" w:rsidP="0011242C">
      <w:pPr>
        <w:pStyle w:val="a3"/>
        <w:spacing w:before="0" w:beforeAutospacing="0" w:after="0" w:afterAutospacing="0"/>
        <w:jc w:val="center"/>
        <w:outlineLvl w:val="1"/>
        <w:rPr>
          <w:bCs/>
          <w:noProof/>
          <w:kern w:val="36"/>
          <w:sz w:val="28"/>
          <w:szCs w:val="28"/>
        </w:rPr>
      </w:pPr>
    </w:p>
    <w:p w:rsidR="0011242C" w:rsidRPr="00F913B6" w:rsidRDefault="00C707B9" w:rsidP="00C707B9">
      <w:pPr>
        <w:pStyle w:val="a3"/>
        <w:spacing w:before="0" w:beforeAutospacing="0" w:after="0" w:afterAutospacing="0"/>
        <w:ind w:firstLine="284"/>
        <w:jc w:val="center"/>
        <w:outlineLvl w:val="1"/>
        <w:rPr>
          <w:bCs/>
          <w:kern w:val="36"/>
          <w:sz w:val="28"/>
          <w:szCs w:val="28"/>
        </w:rPr>
      </w:pPr>
      <w:r w:rsidRPr="00C707B9">
        <w:rPr>
          <w:bCs/>
          <w:kern w:val="36"/>
          <w:sz w:val="28"/>
          <w:szCs w:val="28"/>
        </w:rPr>
        <w:drawing>
          <wp:inline distT="0" distB="0" distL="0" distR="0">
            <wp:extent cx="5863957" cy="2412694"/>
            <wp:effectExtent l="19050" t="0" r="344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6" cy="241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2C" w:rsidRPr="00F913B6" w:rsidRDefault="0011242C" w:rsidP="0011242C">
      <w:pPr>
        <w:pStyle w:val="a3"/>
        <w:jc w:val="center"/>
        <w:outlineLvl w:val="1"/>
        <w:rPr>
          <w:b/>
          <w:bCs/>
          <w:kern w:val="36"/>
          <w:sz w:val="28"/>
          <w:szCs w:val="28"/>
        </w:rPr>
      </w:pPr>
      <w:r w:rsidRPr="00F913B6">
        <w:rPr>
          <w:b/>
          <w:bCs/>
          <w:kern w:val="36"/>
          <w:sz w:val="28"/>
          <w:szCs w:val="28"/>
        </w:rPr>
        <w:t>Правила внутреннего распорядка для обучающихся</w:t>
      </w:r>
    </w:p>
    <w:p w:rsidR="0011242C" w:rsidRDefault="0011242C" w:rsidP="0011242C">
      <w:r>
        <w:t xml:space="preserve">  </w:t>
      </w:r>
    </w:p>
    <w:p w:rsidR="0011242C" w:rsidRDefault="0011242C" w:rsidP="0011242C">
      <w:pPr>
        <w:pStyle w:val="a3"/>
        <w:jc w:val="center"/>
      </w:pPr>
      <w:r>
        <w:rPr>
          <w:rStyle w:val="a4"/>
        </w:rPr>
        <w:t>1.Общие положения</w:t>
      </w:r>
    </w:p>
    <w:p w:rsidR="0011242C" w:rsidRDefault="0011242C" w:rsidP="0011242C">
      <w:pPr>
        <w:pStyle w:val="a3"/>
      </w:pPr>
      <w:r>
        <w:t>1.1 Настоящие Правила внутреннего распорядка (далее - Правила) разработаны в соответствии с ФЗ РФ «Об образовании», Уставом общеобразовательного учреждения (далее - Учреждение), Правилами внутреннего трудового распорядка Учреждения.</w:t>
      </w:r>
    </w:p>
    <w:p w:rsidR="0011242C" w:rsidRDefault="0011242C" w:rsidP="0011242C">
      <w:pPr>
        <w:pStyle w:val="a3"/>
      </w:pPr>
      <w:r>
        <w:t xml:space="preserve">1.2 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 </w:t>
      </w:r>
    </w:p>
    <w:p w:rsidR="0011242C" w:rsidRDefault="0011242C" w:rsidP="0011242C">
      <w:pPr>
        <w:pStyle w:val="a3"/>
      </w:pPr>
      <w:r>
        <w:t>1.3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Правила призваны способствовать формированию у обучающегося таких личностных качеств,  как организованность, ответственность, уважение к окружающим, Учреждению.</w:t>
      </w:r>
    </w:p>
    <w:p w:rsidR="0011242C" w:rsidRDefault="0011242C" w:rsidP="0011242C">
      <w:pPr>
        <w:pStyle w:val="a3"/>
      </w:pPr>
      <w:r>
        <w:t xml:space="preserve">1.4 Настоящие Правила находятся в каждом классе (в классном уголке) и размещаются на информационных стендах Учреждения.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 </w:t>
      </w:r>
    </w:p>
    <w:p w:rsidR="0011242C" w:rsidRDefault="0011242C" w:rsidP="0011242C">
      <w:pPr>
        <w:pStyle w:val="a3"/>
      </w:pPr>
      <w:r>
        <w:t>1.5 Настоящие Правила  утверждаются директором Учреждения, Советом школы на неопределенный срок.</w:t>
      </w:r>
    </w:p>
    <w:p w:rsidR="0011242C" w:rsidRDefault="0011242C" w:rsidP="0011242C">
      <w:pPr>
        <w:pStyle w:val="a3"/>
      </w:pPr>
      <w:r>
        <w:t>1.6 Настоящие Правила являются локальным нормативным актом, регламентирующим деятельность Учреждения.</w:t>
      </w:r>
    </w:p>
    <w:p w:rsidR="0011242C" w:rsidRDefault="0011242C" w:rsidP="0011242C">
      <w:pPr>
        <w:pStyle w:val="a3"/>
      </w:pPr>
      <w:r>
        <w:t>1.7 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Правил предыдущая редакция утрачивает силу.</w:t>
      </w:r>
    </w:p>
    <w:p w:rsidR="0011242C" w:rsidRDefault="0011242C" w:rsidP="0011242C">
      <w:pPr>
        <w:pStyle w:val="a3"/>
        <w:jc w:val="center"/>
      </w:pPr>
      <w:r>
        <w:rPr>
          <w:rStyle w:val="a4"/>
        </w:rPr>
        <w:t>2. Права и обязанности обучающегося</w:t>
      </w:r>
    </w:p>
    <w:p w:rsidR="0011242C" w:rsidRDefault="0011242C" w:rsidP="0011242C">
      <w:pPr>
        <w:pStyle w:val="a3"/>
      </w:pPr>
      <w:r>
        <w:t>2.1 Обучающийся имеет право на:</w:t>
      </w:r>
    </w:p>
    <w:p w:rsidR="0011242C" w:rsidRDefault="0011242C" w:rsidP="0011242C">
      <w:pPr>
        <w:pStyle w:val="a3"/>
      </w:pPr>
      <w:r>
        <w:lastRenderedPageBreak/>
        <w:t>2.1.1 получение бесплатного общего образования, освоение основных образовательных программ дополнительного образования;</w:t>
      </w:r>
    </w:p>
    <w:p w:rsidR="0011242C" w:rsidRDefault="0011242C" w:rsidP="0011242C">
      <w:pPr>
        <w:pStyle w:val="a3"/>
      </w:pPr>
      <w:r>
        <w:t>2.1.2 выбор элективных  курсов;</w:t>
      </w:r>
    </w:p>
    <w:p w:rsidR="0011242C" w:rsidRDefault="0011242C" w:rsidP="0011242C">
      <w:pPr>
        <w:pStyle w:val="a3"/>
      </w:pPr>
      <w:r>
        <w:t>2.1.3. выбор кружков и секций;</w:t>
      </w:r>
    </w:p>
    <w:p w:rsidR="0011242C" w:rsidRDefault="0011242C" w:rsidP="0011242C">
      <w:pPr>
        <w:pStyle w:val="a3"/>
      </w:pPr>
      <w:r>
        <w:t>2.1.4 получение дополнительных  образовательных услуг;</w:t>
      </w:r>
    </w:p>
    <w:p w:rsidR="0011242C" w:rsidRDefault="0011242C" w:rsidP="0011242C">
      <w:pPr>
        <w:pStyle w:val="a3"/>
      </w:pPr>
      <w:r>
        <w:t xml:space="preserve">2.1.5 перевод в течение учебного года в другое образовательное учреждение; </w:t>
      </w:r>
    </w:p>
    <w:p w:rsidR="0011242C" w:rsidRDefault="0011242C" w:rsidP="0011242C">
      <w:pPr>
        <w:pStyle w:val="a3"/>
      </w:pPr>
      <w:r>
        <w:t>2.1.6 уважение человеческого достоинства;</w:t>
      </w:r>
    </w:p>
    <w:p w:rsidR="0011242C" w:rsidRDefault="0011242C" w:rsidP="0011242C">
      <w:pPr>
        <w:pStyle w:val="a3"/>
      </w:pPr>
      <w:r>
        <w:t>2.1.7 свободу совести и информации;</w:t>
      </w:r>
    </w:p>
    <w:p w:rsidR="0011242C" w:rsidRDefault="0011242C" w:rsidP="0011242C">
      <w:pPr>
        <w:pStyle w:val="a3"/>
      </w:pPr>
      <w:r>
        <w:t>2.1.8 свободное выражение собственных взглядов и убеждений;</w:t>
      </w:r>
    </w:p>
    <w:p w:rsidR="0011242C" w:rsidRDefault="0011242C" w:rsidP="0011242C">
      <w:pPr>
        <w:pStyle w:val="a3"/>
      </w:pPr>
      <w:r>
        <w:t>2.1.9 посещение мероприятий, проводимых Учреждением для учащихся, в том числе не предусмотренных учебным планом;</w:t>
      </w:r>
    </w:p>
    <w:p w:rsidR="0011242C" w:rsidRDefault="0011242C" w:rsidP="0011242C">
      <w:pPr>
        <w:pStyle w:val="a3"/>
      </w:pPr>
      <w:r>
        <w:t>2.1.10 участие в общественной жизни  класса, Учреждения в целом;</w:t>
      </w:r>
    </w:p>
    <w:p w:rsidR="0011242C" w:rsidRDefault="0011242C" w:rsidP="0011242C">
      <w:pPr>
        <w:pStyle w:val="a3"/>
      </w:pPr>
      <w:r>
        <w:t>2.1.11 пользование в установленном в Учреждении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вышеперечисленных в том числе и для отдыха, оздоровления, повышения культурного уровня.</w:t>
      </w:r>
    </w:p>
    <w:p w:rsidR="0011242C" w:rsidRDefault="0011242C" w:rsidP="0011242C">
      <w:pPr>
        <w:pStyle w:val="a3"/>
      </w:pPr>
      <w:r>
        <w:t>2.1.12 получать полную и достоверную информацию об оценке своих знаний, умений и навыков, а также о критериях этой оценки;</w:t>
      </w:r>
    </w:p>
    <w:p w:rsidR="0011242C" w:rsidRDefault="0011242C" w:rsidP="0011242C">
      <w:pPr>
        <w:pStyle w:val="a3"/>
      </w:pPr>
      <w:r>
        <w:t>2.1.13  принимать участие в социально-культурных, оздоровительных и т.п. мероприятиях, организованных Учреждением;</w:t>
      </w:r>
    </w:p>
    <w:p w:rsidR="0011242C" w:rsidRDefault="0011242C" w:rsidP="0011242C">
      <w:pPr>
        <w:pStyle w:val="a3"/>
      </w:pPr>
      <w:r>
        <w:t>2.1.14 обращаться к администрации Учреждения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обучающихся;</w:t>
      </w:r>
    </w:p>
    <w:p w:rsidR="0011242C" w:rsidRDefault="0011242C" w:rsidP="0011242C">
      <w:pPr>
        <w:pStyle w:val="a3"/>
      </w:pPr>
      <w:r>
        <w:t>2.2. Обучающийся обязан:</w:t>
      </w:r>
    </w:p>
    <w:p w:rsidR="0011242C" w:rsidRDefault="0011242C" w:rsidP="0011242C">
      <w:pPr>
        <w:pStyle w:val="a3"/>
      </w:pPr>
      <w:r>
        <w:t>2.2.1 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11242C" w:rsidRDefault="0011242C" w:rsidP="0011242C">
      <w:pPr>
        <w:pStyle w:val="a3"/>
      </w:pPr>
      <w:r>
        <w:t>2.2.2 уважать честь и достоинство обучающихся,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мероприятий;</w:t>
      </w:r>
    </w:p>
    <w:p w:rsidR="0011242C" w:rsidRDefault="0011242C" w:rsidP="0011242C">
      <w:pPr>
        <w:pStyle w:val="a3"/>
      </w:pPr>
      <w:r>
        <w:t>2.2.3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Учреждении;</w:t>
      </w:r>
    </w:p>
    <w:p w:rsidR="0011242C" w:rsidRDefault="0011242C" w:rsidP="0011242C">
      <w:pPr>
        <w:pStyle w:val="a3"/>
      </w:pPr>
      <w:r>
        <w:t xml:space="preserve">2.2.4 бережно и ответственно относиться к имуществу Учреждения, эффективно использовать оборудование и технику Учреждения, поддерживать чистоту и порядок в зданиях и </w:t>
      </w:r>
      <w:r>
        <w:lastRenderedPageBreak/>
        <w:t>помещениях учреждения, соблюдать чистоту на территории Учреждения, экономно и эффективно использовать материалы, ресурсы, оборудование;</w:t>
      </w:r>
    </w:p>
    <w:p w:rsidR="0011242C" w:rsidRDefault="0011242C" w:rsidP="0011242C">
      <w:pPr>
        <w:pStyle w:val="a3"/>
      </w:pPr>
      <w:r>
        <w:t>2.2.5 заниматься ответственно и добросовестно, эффективно использовать образовательные и социально-культурные возможности Учреждения для саморазвития и самосовершенствования;</w:t>
      </w:r>
    </w:p>
    <w:p w:rsidR="0011242C" w:rsidRDefault="0011242C" w:rsidP="0011242C">
      <w:pPr>
        <w:pStyle w:val="a3"/>
      </w:pPr>
      <w:r>
        <w:t>2.2.6 выполнять требования педагогов в части, отнесенной Уставом и локальными актами Учреждения к их компетенции;</w:t>
      </w:r>
    </w:p>
    <w:p w:rsidR="0011242C" w:rsidRDefault="0011242C" w:rsidP="0011242C">
      <w:pPr>
        <w:pStyle w:val="a3"/>
      </w:pPr>
      <w:r>
        <w:t>2.2.7 своевременно без опозданий приходить на занятия, извещать классного руководителя о причинах отсутствия на занятиях;</w:t>
      </w:r>
    </w:p>
    <w:p w:rsidR="0011242C" w:rsidRDefault="0011242C" w:rsidP="0011242C">
      <w:pPr>
        <w:pStyle w:val="a3"/>
      </w:pPr>
      <w:r>
        <w:t>2.2.8 иметь опрятный внешний вид,  ходить на занятия  в школьной  форме, приносить  сменную обувь, форму для специализированных занятий в соответствии с требованиями программы;</w:t>
      </w:r>
    </w:p>
    <w:p w:rsidR="0011242C" w:rsidRDefault="0011242C" w:rsidP="0011242C">
      <w:pPr>
        <w:pStyle w:val="a3"/>
      </w:pPr>
      <w:r>
        <w:t>2.2.9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11242C" w:rsidRDefault="0011242C" w:rsidP="0011242C">
      <w:pPr>
        <w:pStyle w:val="a3"/>
      </w:pPr>
      <w:r>
        <w:t>2.2.10 соблюдать требования техники безопасности, санитарии и гигиены образовательного процесса, правила пожарной безопасности;</w:t>
      </w:r>
    </w:p>
    <w:p w:rsidR="0011242C" w:rsidRDefault="0011242C" w:rsidP="0011242C">
      <w:pPr>
        <w:pStyle w:val="a3"/>
      </w:pPr>
      <w:r>
        <w:t>2.2.11 в случае экстренной ситуации, связанной с обнаружением любой опасности жизни и здоровью, незамедлительно сообщить об этом любому сотруднику Учреждения;</w:t>
      </w:r>
    </w:p>
    <w:p w:rsidR="0011242C" w:rsidRDefault="0011242C" w:rsidP="0011242C">
      <w:pPr>
        <w:pStyle w:val="a3"/>
      </w:pPr>
      <w:r>
        <w:t>2.3 Обучающимся запрещается:</w:t>
      </w:r>
    </w:p>
    <w:p w:rsidR="0011242C" w:rsidRDefault="0011242C" w:rsidP="0011242C">
      <w:pPr>
        <w:pStyle w:val="a3"/>
      </w:pPr>
      <w:r>
        <w:t>2.3.1 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11242C" w:rsidRDefault="0011242C" w:rsidP="0011242C">
      <w:pPr>
        <w:pStyle w:val="a3"/>
      </w:pPr>
      <w:r>
        <w:t>2.3.2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11242C" w:rsidRDefault="0011242C" w:rsidP="0011242C">
      <w:pPr>
        <w:pStyle w:val="a3"/>
      </w:pPr>
      <w:r>
        <w:t>2.3.3 применять физическую силу для выяснения отношений, использовать запугивание, вымогательство;</w:t>
      </w:r>
    </w:p>
    <w:p w:rsidR="0011242C" w:rsidRDefault="0011242C" w:rsidP="0011242C">
      <w:pPr>
        <w:pStyle w:val="a3"/>
      </w:pPr>
      <w:r>
        <w:t>2.3.4.совершать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11242C" w:rsidRDefault="0011242C" w:rsidP="0011242C">
      <w:pPr>
        <w:pStyle w:val="a3"/>
      </w:pPr>
      <w:r>
        <w:t>2.3.5 играть в азартные игры (например, карты и т.п.);</w:t>
      </w:r>
    </w:p>
    <w:p w:rsidR="0011242C" w:rsidRDefault="0011242C" w:rsidP="0011242C">
      <w:pPr>
        <w:pStyle w:val="a3"/>
      </w:pPr>
      <w:r>
        <w:t>2.3.6 находиться в помещениях Учреждения в верхней одежде;</w:t>
      </w:r>
    </w:p>
    <w:p w:rsidR="0011242C" w:rsidRDefault="0011242C" w:rsidP="0011242C">
      <w:pPr>
        <w:pStyle w:val="a3"/>
      </w:pPr>
      <w:r>
        <w:t>2.3.7 пользоваться во время занятий средствами мобильной связи;</w:t>
      </w:r>
    </w:p>
    <w:p w:rsidR="0011242C" w:rsidRDefault="0011242C" w:rsidP="0011242C">
      <w:pPr>
        <w:pStyle w:val="a3"/>
      </w:pPr>
      <w:r>
        <w:t>2.3.8 употреблять во время занятий пищу и напитки;</w:t>
      </w:r>
    </w:p>
    <w:p w:rsidR="0011242C" w:rsidRDefault="0011242C" w:rsidP="0011242C">
      <w:pPr>
        <w:pStyle w:val="a3"/>
      </w:pPr>
      <w:r>
        <w:t>2.3.9 загрязнять или засорять помещения Учреждения;</w:t>
      </w:r>
    </w:p>
    <w:p w:rsidR="0011242C" w:rsidRDefault="0011242C" w:rsidP="0011242C">
      <w:pPr>
        <w:pStyle w:val="a3"/>
      </w:pPr>
      <w:r>
        <w:lastRenderedPageBreak/>
        <w:t>2.3.10 громкие разговоры и шум во время занятий;</w:t>
      </w:r>
    </w:p>
    <w:p w:rsidR="0011242C" w:rsidRDefault="0011242C" w:rsidP="0011242C">
      <w:pPr>
        <w:pStyle w:val="a3"/>
      </w:pPr>
      <w:r>
        <w:t>2.3.11 употреблять в речи неприличные слова и выражения;</w:t>
      </w:r>
    </w:p>
    <w:p w:rsidR="0011242C" w:rsidRDefault="0011242C" w:rsidP="0011242C">
      <w:pPr>
        <w:pStyle w:val="a3"/>
      </w:pPr>
      <w:r>
        <w:t xml:space="preserve">2.3.12 нарушать правила техники безопасности на уроках и переменах; </w:t>
      </w:r>
    </w:p>
    <w:p w:rsidR="0011242C" w:rsidRDefault="0011242C" w:rsidP="0011242C">
      <w:pPr>
        <w:pStyle w:val="a3"/>
      </w:pPr>
      <w:r>
        <w:t>2.3.13 производить любые изменения в аппаратном или программном обеспечении компьютеров.</w:t>
      </w:r>
    </w:p>
    <w:p w:rsidR="0011242C" w:rsidRDefault="0011242C" w:rsidP="0011242C">
      <w:pPr>
        <w:pStyle w:val="a3"/>
        <w:jc w:val="center"/>
      </w:pPr>
      <w:r>
        <w:rPr>
          <w:rStyle w:val="a4"/>
        </w:rPr>
        <w:t>3. Правила поведения в Учреждении</w:t>
      </w:r>
    </w:p>
    <w:p w:rsidR="0011242C" w:rsidRDefault="0011242C" w:rsidP="0011242C">
      <w:pPr>
        <w:pStyle w:val="a3"/>
      </w:pPr>
      <w:r>
        <w:t>3.1 Обучающимся в Учреждении предлагаются различные формы организации образовательного процесса (уроки и занятия в учебном классе, актовом 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</w:p>
    <w:p w:rsidR="0011242C" w:rsidRDefault="0011242C" w:rsidP="0011242C">
      <w:pPr>
        <w:pStyle w:val="a3"/>
      </w:pPr>
      <w:r>
        <w:t xml:space="preserve">3.2 Форма одежды обучающихся –  темно-синий  костюм делового стиля, установлена членами  совета школы. </w:t>
      </w:r>
    </w:p>
    <w:p w:rsidR="0011242C" w:rsidRDefault="0011242C" w:rsidP="0011242C">
      <w:pPr>
        <w:pStyle w:val="a3"/>
      </w:pPr>
      <w:r>
        <w:t>3.3 Обучающиеся обязаны соблюдать правила личной и общественной гигиены, носить сменную обувь соблюдать и поддерживать чистоту в зданиях и помещениях Учреждения.</w:t>
      </w:r>
    </w:p>
    <w:p w:rsidR="0011242C" w:rsidRDefault="0011242C" w:rsidP="0011242C">
      <w:pPr>
        <w:pStyle w:val="a3"/>
      </w:pPr>
      <w:r>
        <w:t>3.4 В целях обеспечения сохранности имущества Учреждения, обучающихся, сотрудников Учреждения, а также поддержания общественного порядка в зданиях, помещениях Учреждения и прилегающей территории, обучающиеся в Учреждении обязаны выполнять требования по соблюдению пропускного режима Учреждения:</w:t>
      </w:r>
    </w:p>
    <w:p w:rsidR="0011242C" w:rsidRDefault="0011242C" w:rsidP="0011242C">
      <w:pPr>
        <w:pStyle w:val="a3"/>
      </w:pPr>
      <w:r>
        <w:t>3.5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11242C" w:rsidRDefault="0011242C" w:rsidP="0011242C">
      <w:pPr>
        <w:pStyle w:val="a3"/>
      </w:pPr>
      <w:r>
        <w:t>3.6 Обучающиеся должны приходить в Учреждение не позднее, чем за 15 минут до начала занятий (уроков).</w:t>
      </w:r>
    </w:p>
    <w:p w:rsidR="0011242C" w:rsidRDefault="0011242C" w:rsidP="0011242C">
      <w:pPr>
        <w:pStyle w:val="a3"/>
      </w:pPr>
      <w:r>
        <w:t>3.7 На занятиях (уроках)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11242C" w:rsidRDefault="0011242C" w:rsidP="0011242C">
      <w:pPr>
        <w:pStyle w:val="a3"/>
      </w:pPr>
      <w:r>
        <w:t>3.8 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11242C" w:rsidRDefault="0011242C" w:rsidP="0011242C">
      <w:pPr>
        <w:pStyle w:val="a3"/>
      </w:pPr>
      <w:r>
        <w:t>3.9 Использовать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11242C" w:rsidRDefault="0011242C" w:rsidP="0011242C">
      <w:pPr>
        <w:pStyle w:val="a3"/>
      </w:pPr>
      <w:r>
        <w:t xml:space="preserve">3.10 Обучающиеся должны выходить после окончания занятий из учебного помещения (класса) для отдыха. Обучающимся запрещается во время перемены кричать, шуметь, бегать, играть в игры, которые могут привести к травмам и порче имущества. </w:t>
      </w:r>
    </w:p>
    <w:p w:rsidR="0011242C" w:rsidRDefault="0011242C" w:rsidP="0011242C">
      <w:pPr>
        <w:pStyle w:val="a3"/>
      </w:pPr>
      <w:r>
        <w:t>3.11 Обучающийся должен по первому требованию педагога или работника Учреждения сообщить свою фамилию и класс, в котором он обучается.</w:t>
      </w:r>
    </w:p>
    <w:p w:rsidR="0011242C" w:rsidRDefault="0011242C" w:rsidP="0011242C">
      <w:pPr>
        <w:pStyle w:val="a3"/>
        <w:jc w:val="center"/>
      </w:pPr>
      <w:r>
        <w:rPr>
          <w:rStyle w:val="a4"/>
        </w:rPr>
        <w:t xml:space="preserve">4. Поощрение и ответственность </w:t>
      </w:r>
    </w:p>
    <w:p w:rsidR="0011242C" w:rsidRDefault="0011242C" w:rsidP="0011242C">
      <w:pPr>
        <w:pStyle w:val="a3"/>
      </w:pPr>
      <w:r>
        <w:lastRenderedPageBreak/>
        <w:t>4.1 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обучающимся не допускается.</w:t>
      </w:r>
    </w:p>
    <w:p w:rsidR="0011242C" w:rsidRDefault="0011242C" w:rsidP="0011242C">
      <w:pPr>
        <w:pStyle w:val="a3"/>
      </w:pPr>
      <w:r>
        <w:t>4.2  За высокие результаты и достигнутые успехи в обучении, в творчестве,  спорте, активную социально-значимую деятельность в детском объединении (классе), победители Олимпиад, конкурсов, соревнований, и другие достижения к обучающимся могут применяться следующие виды поощрения:</w:t>
      </w:r>
    </w:p>
    <w:p w:rsidR="0011242C" w:rsidRDefault="0011242C" w:rsidP="0011242C">
      <w:pPr>
        <w:numPr>
          <w:ilvl w:val="0"/>
          <w:numId w:val="1"/>
        </w:numPr>
        <w:spacing w:before="100" w:beforeAutospacing="1" w:after="100" w:afterAutospacing="1"/>
      </w:pPr>
      <w:r>
        <w:t>объявление благодарности;</w:t>
      </w:r>
    </w:p>
    <w:p w:rsidR="0011242C" w:rsidRDefault="0011242C" w:rsidP="0011242C">
      <w:pPr>
        <w:numPr>
          <w:ilvl w:val="0"/>
          <w:numId w:val="1"/>
        </w:numPr>
        <w:spacing w:before="100" w:beforeAutospacing="1" w:after="100" w:afterAutospacing="1"/>
      </w:pPr>
      <w:r>
        <w:t>награждение Дипломом; Грамотой, Благодарственным письмом;</w:t>
      </w:r>
    </w:p>
    <w:p w:rsidR="0011242C" w:rsidRDefault="0011242C" w:rsidP="0011242C">
      <w:pPr>
        <w:numPr>
          <w:ilvl w:val="0"/>
          <w:numId w:val="1"/>
        </w:numPr>
        <w:spacing w:before="100" w:beforeAutospacing="1" w:after="100" w:afterAutospacing="1"/>
      </w:pPr>
      <w:r>
        <w:t>чествованием на тожественных церемониях;</w:t>
      </w:r>
    </w:p>
    <w:p w:rsidR="0011242C" w:rsidRDefault="0011242C" w:rsidP="0011242C">
      <w:pPr>
        <w:pStyle w:val="a3"/>
      </w:pPr>
      <w:r>
        <w:t>4.3 Меры поощрения применяются администрацией Учреждения совместно или по согласованию с педагогическим коллективом. При поощрении учитывается мнение детского  школьного самоуправления.</w:t>
      </w:r>
    </w:p>
    <w:p w:rsidR="0011242C" w:rsidRDefault="0011242C" w:rsidP="0011242C">
      <w:pPr>
        <w:pStyle w:val="a3"/>
      </w:pPr>
      <w:r>
        <w:t>4.4  До применения взыскания от обучающегося должно быть затребовано объяснение в устной или письменной форме. В случае отказа обучающегося от дачи объяснения, администрацией Учреждения составляется акт об отказе.</w:t>
      </w:r>
    </w:p>
    <w:p w:rsidR="0011242C" w:rsidRDefault="0011242C" w:rsidP="0011242C">
      <w:pPr>
        <w:pStyle w:val="a3"/>
      </w:pPr>
      <w:r>
        <w:t>4.5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 или времени пребывания его на каникулах.</w:t>
      </w:r>
    </w:p>
    <w:p w:rsidR="0011242C" w:rsidRDefault="0011242C" w:rsidP="0011242C">
      <w:pPr>
        <w:pStyle w:val="a3"/>
      </w:pPr>
      <w:r>
        <w:t xml:space="preserve">4.6 Факты нарушения учебной дисциплины и правил поведения могут быть рассмотрены на собрании классного коллектива, на совете профилактики, на педагогическом совете Учреждения в присутствии обучающегося и его родителей (законных представителей). </w:t>
      </w:r>
    </w:p>
    <w:p w:rsidR="001642EE" w:rsidRDefault="001642EE"/>
    <w:sectPr w:rsidR="001642EE" w:rsidSect="00C707B9">
      <w:footerReference w:type="even" r:id="rId8"/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C6" w:rsidRDefault="00DD0CC6" w:rsidP="003201FF">
      <w:r>
        <w:separator/>
      </w:r>
    </w:p>
  </w:endnote>
  <w:endnote w:type="continuationSeparator" w:id="1">
    <w:p w:rsidR="00DD0CC6" w:rsidRDefault="00DD0CC6" w:rsidP="0032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96" w:rsidRDefault="008C3779" w:rsidP="00543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24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596" w:rsidRDefault="00DD0C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96" w:rsidRDefault="008C3779" w:rsidP="00543F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24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7B9">
      <w:rPr>
        <w:rStyle w:val="a7"/>
        <w:noProof/>
      </w:rPr>
      <w:t>1</w:t>
    </w:r>
    <w:r>
      <w:rPr>
        <w:rStyle w:val="a7"/>
      </w:rPr>
      <w:fldChar w:fldCharType="end"/>
    </w:r>
  </w:p>
  <w:p w:rsidR="00ED3596" w:rsidRDefault="00DD0C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C6" w:rsidRDefault="00DD0CC6" w:rsidP="003201FF">
      <w:r>
        <w:separator/>
      </w:r>
    </w:p>
  </w:footnote>
  <w:footnote w:type="continuationSeparator" w:id="1">
    <w:p w:rsidR="00DD0CC6" w:rsidRDefault="00DD0CC6" w:rsidP="00320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42C"/>
    <w:rsid w:val="00106EE1"/>
    <w:rsid w:val="0011242C"/>
    <w:rsid w:val="001642EE"/>
    <w:rsid w:val="001C2484"/>
    <w:rsid w:val="003201FF"/>
    <w:rsid w:val="008C3779"/>
    <w:rsid w:val="00B61614"/>
    <w:rsid w:val="00C707B9"/>
    <w:rsid w:val="00DD0CC6"/>
    <w:rsid w:val="00E45548"/>
    <w:rsid w:val="00E6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4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242C"/>
    <w:rPr>
      <w:b/>
      <w:bCs/>
    </w:rPr>
  </w:style>
  <w:style w:type="paragraph" w:styleId="a5">
    <w:name w:val="footer"/>
    <w:basedOn w:val="a"/>
    <w:link w:val="a6"/>
    <w:rsid w:val="00112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1242C"/>
  </w:style>
  <w:style w:type="paragraph" w:styleId="a8">
    <w:name w:val="Balloon Text"/>
    <w:basedOn w:val="a"/>
    <w:link w:val="a9"/>
    <w:uiPriority w:val="99"/>
    <w:semiHidden/>
    <w:unhideWhenUsed/>
    <w:rsid w:val="001C2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2021-01-13T06:26:00Z</dcterms:created>
  <dcterms:modified xsi:type="dcterms:W3CDTF">2021-01-13T06:26:00Z</dcterms:modified>
</cp:coreProperties>
</file>